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4B6" w:rsidRDefault="004824B6" w:rsidP="004824B6">
      <w:pPr>
        <w:pStyle w:val="Default"/>
      </w:pPr>
      <w:bookmarkStart w:id="0" w:name="_GoBack"/>
      <w:bookmarkEnd w:id="0"/>
    </w:p>
    <w:p w:rsidR="00B650B4" w:rsidRPr="004824B6" w:rsidRDefault="00B650B4" w:rsidP="00B650B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Задания I</w:t>
      </w:r>
      <w:r w:rsidRPr="004824B6">
        <w:rPr>
          <w:sz w:val="28"/>
          <w:szCs w:val="28"/>
        </w:rPr>
        <w:t xml:space="preserve"> уровня</w:t>
      </w:r>
    </w:p>
    <w:p w:rsidR="00B650B4" w:rsidRPr="004824B6" w:rsidRDefault="00B650B4" w:rsidP="00B650B4">
      <w:pPr>
        <w:pStyle w:val="Default"/>
        <w:jc w:val="center"/>
        <w:rPr>
          <w:sz w:val="28"/>
          <w:szCs w:val="28"/>
        </w:rPr>
      </w:pPr>
      <w:r w:rsidRPr="004824B6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инвариантная</w:t>
      </w:r>
      <w:r w:rsidRPr="004824B6">
        <w:rPr>
          <w:b/>
          <w:bCs/>
          <w:sz w:val="28"/>
          <w:szCs w:val="28"/>
        </w:rPr>
        <w:t xml:space="preserve"> часть)</w:t>
      </w:r>
    </w:p>
    <w:p w:rsidR="006116DE" w:rsidRPr="009D5CEA" w:rsidRDefault="006116DE" w:rsidP="006116DE">
      <w:pPr>
        <w:pStyle w:val="Default"/>
        <w:spacing w:after="240"/>
        <w:jc w:val="center"/>
        <w:rPr>
          <w:b/>
          <w:sz w:val="28"/>
          <w:szCs w:val="28"/>
        </w:rPr>
      </w:pPr>
      <w:r w:rsidRPr="009D5CEA">
        <w:rPr>
          <w:b/>
          <w:sz w:val="28"/>
          <w:szCs w:val="28"/>
        </w:rPr>
        <w:t xml:space="preserve">Решение задачи по </w:t>
      </w:r>
      <w:r w:rsidR="008617A3" w:rsidRPr="009D5CEA">
        <w:rPr>
          <w:b/>
          <w:sz w:val="28"/>
          <w:szCs w:val="28"/>
        </w:rPr>
        <w:t>экономика организации</w:t>
      </w:r>
    </w:p>
    <w:p w:rsidR="001B2050" w:rsidRPr="009D5CEA" w:rsidRDefault="001B2050" w:rsidP="009D5CEA">
      <w:pPr>
        <w:pStyle w:val="Default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D5CEA">
        <w:rPr>
          <w:sz w:val="28"/>
          <w:szCs w:val="28"/>
        </w:rPr>
        <w:t>Для выполнения плана по повышению производительности труда, мастеру производственного участка П.П. Иванову предложить мероприятие, позволяющее максимально увеличить программу выпуска продукции на участке за месяц без значительного увеличения капитальных вложений.</w:t>
      </w:r>
    </w:p>
    <w:p w:rsidR="001B2050" w:rsidRPr="009D5CEA" w:rsidRDefault="001B2050" w:rsidP="009D5CEA">
      <w:pPr>
        <w:pStyle w:val="Default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D5CEA">
        <w:rPr>
          <w:sz w:val="28"/>
          <w:szCs w:val="28"/>
        </w:rPr>
        <w:t xml:space="preserve">Составить служебную записку на имя начальника цеха И.И. Петрова с обоснованием выбора мероприятия. </w:t>
      </w:r>
    </w:p>
    <w:p w:rsidR="001B2050" w:rsidRPr="009D5CEA" w:rsidRDefault="001B2050" w:rsidP="009D5CEA">
      <w:pPr>
        <w:pStyle w:val="Default"/>
        <w:ind w:firstLine="567"/>
        <w:jc w:val="both"/>
        <w:rPr>
          <w:sz w:val="28"/>
          <w:szCs w:val="28"/>
        </w:rPr>
      </w:pPr>
      <w:r w:rsidRPr="009D5CEA">
        <w:rPr>
          <w:b/>
          <w:bCs/>
          <w:sz w:val="28"/>
          <w:szCs w:val="28"/>
        </w:rPr>
        <w:t xml:space="preserve">Данные для расчетов: </w:t>
      </w:r>
    </w:p>
    <w:p w:rsidR="001B2050" w:rsidRPr="009D5CEA" w:rsidRDefault="001B2050" w:rsidP="009D5CEA">
      <w:pPr>
        <w:pStyle w:val="Default"/>
        <w:ind w:firstLine="567"/>
        <w:jc w:val="both"/>
        <w:rPr>
          <w:sz w:val="28"/>
          <w:szCs w:val="28"/>
        </w:rPr>
      </w:pPr>
      <w:r w:rsidRPr="009D5CEA">
        <w:rPr>
          <w:sz w:val="28"/>
          <w:szCs w:val="28"/>
        </w:rPr>
        <w:t xml:space="preserve">- количество основных рабочих на участке – 15 человек; </w:t>
      </w:r>
    </w:p>
    <w:p w:rsidR="001B2050" w:rsidRPr="009D5CEA" w:rsidRDefault="001B2050" w:rsidP="009D5CEA">
      <w:pPr>
        <w:pStyle w:val="Default"/>
        <w:ind w:firstLine="567"/>
        <w:jc w:val="both"/>
        <w:rPr>
          <w:sz w:val="28"/>
          <w:szCs w:val="28"/>
        </w:rPr>
      </w:pPr>
      <w:r w:rsidRPr="009D5CEA">
        <w:rPr>
          <w:sz w:val="28"/>
          <w:szCs w:val="28"/>
        </w:rPr>
        <w:t xml:space="preserve">- действительный годовой фонд времени рабочего (базовый) – 1840 часов; </w:t>
      </w:r>
    </w:p>
    <w:p w:rsidR="001B2050" w:rsidRPr="009D5CEA" w:rsidRDefault="001B2050" w:rsidP="009D5CEA">
      <w:pPr>
        <w:pStyle w:val="Default"/>
        <w:ind w:firstLine="567"/>
        <w:jc w:val="both"/>
        <w:rPr>
          <w:sz w:val="28"/>
          <w:szCs w:val="28"/>
        </w:rPr>
      </w:pPr>
      <w:r w:rsidRPr="009D5CEA">
        <w:rPr>
          <w:sz w:val="28"/>
          <w:szCs w:val="28"/>
        </w:rPr>
        <w:t xml:space="preserve">- действующий коэффициент выполнения норм по участку – 1,06; </w:t>
      </w:r>
    </w:p>
    <w:p w:rsidR="001B2050" w:rsidRPr="009D5CEA" w:rsidRDefault="001B2050" w:rsidP="009D5CEA">
      <w:pPr>
        <w:pStyle w:val="Default"/>
        <w:ind w:firstLine="567"/>
        <w:jc w:val="both"/>
        <w:rPr>
          <w:sz w:val="28"/>
          <w:szCs w:val="28"/>
        </w:rPr>
      </w:pPr>
      <w:r w:rsidRPr="009D5CEA">
        <w:rPr>
          <w:sz w:val="28"/>
          <w:szCs w:val="28"/>
        </w:rPr>
        <w:t xml:space="preserve">- базовая трудоемкость одного изделия –2,6 нормо-часа. </w:t>
      </w:r>
    </w:p>
    <w:p w:rsidR="001B2050" w:rsidRPr="009D5CEA" w:rsidRDefault="001B2050" w:rsidP="009D5CEA">
      <w:pPr>
        <w:pStyle w:val="Default"/>
        <w:spacing w:before="240"/>
        <w:ind w:firstLine="567"/>
        <w:jc w:val="both"/>
        <w:rPr>
          <w:sz w:val="28"/>
          <w:szCs w:val="28"/>
        </w:rPr>
      </w:pPr>
      <w:r w:rsidRPr="009D5CEA">
        <w:rPr>
          <w:b/>
          <w:bCs/>
          <w:sz w:val="28"/>
          <w:szCs w:val="28"/>
        </w:rPr>
        <w:t xml:space="preserve">Возможные варианты мероприятий: </w:t>
      </w:r>
    </w:p>
    <w:p w:rsidR="001B2050" w:rsidRPr="009D5CEA" w:rsidRDefault="001B2050" w:rsidP="009D5CEA">
      <w:pPr>
        <w:pStyle w:val="Default"/>
        <w:ind w:firstLine="567"/>
        <w:jc w:val="both"/>
        <w:rPr>
          <w:sz w:val="28"/>
          <w:szCs w:val="28"/>
        </w:rPr>
      </w:pPr>
      <w:r w:rsidRPr="009D5CEA">
        <w:rPr>
          <w:sz w:val="28"/>
          <w:szCs w:val="28"/>
        </w:rPr>
        <w:t xml:space="preserve">- увеличение действительного фонда рабочего времени за счет уменьшения потерь по уважительным причинам на 5 часов за месяц; </w:t>
      </w:r>
    </w:p>
    <w:p w:rsidR="001B2050" w:rsidRPr="009D5CEA" w:rsidRDefault="001B2050" w:rsidP="009D5CEA">
      <w:pPr>
        <w:pStyle w:val="Default"/>
        <w:ind w:firstLine="567"/>
        <w:jc w:val="both"/>
        <w:rPr>
          <w:sz w:val="28"/>
          <w:szCs w:val="28"/>
        </w:rPr>
      </w:pPr>
      <w:r w:rsidRPr="009D5CEA">
        <w:rPr>
          <w:sz w:val="28"/>
          <w:szCs w:val="28"/>
        </w:rPr>
        <w:t xml:space="preserve">- приобретение дополнительных единиц оборудования на сумму 1,5 млн. рублей; </w:t>
      </w:r>
    </w:p>
    <w:p w:rsidR="001B2050" w:rsidRPr="009D5CEA" w:rsidRDefault="001B2050" w:rsidP="009D5CEA">
      <w:pPr>
        <w:pStyle w:val="Default"/>
        <w:ind w:firstLine="567"/>
        <w:jc w:val="both"/>
        <w:rPr>
          <w:sz w:val="28"/>
          <w:szCs w:val="28"/>
        </w:rPr>
      </w:pPr>
      <w:r w:rsidRPr="009D5CEA">
        <w:rPr>
          <w:sz w:val="28"/>
          <w:szCs w:val="28"/>
        </w:rPr>
        <w:t xml:space="preserve">- внедрение специального инструмента, сокращающего трудоемкость изготовления изделия на 0,2 нормо-часа; </w:t>
      </w:r>
    </w:p>
    <w:p w:rsidR="001B2050" w:rsidRPr="009D5CEA" w:rsidRDefault="001B2050" w:rsidP="009D5CEA">
      <w:pPr>
        <w:pStyle w:val="Default"/>
        <w:ind w:firstLine="567"/>
        <w:jc w:val="both"/>
        <w:rPr>
          <w:sz w:val="28"/>
          <w:szCs w:val="28"/>
        </w:rPr>
      </w:pPr>
      <w:r w:rsidRPr="009D5CEA">
        <w:rPr>
          <w:sz w:val="28"/>
          <w:szCs w:val="28"/>
        </w:rPr>
        <w:t xml:space="preserve">- повышение коэффициента выполнения норм до 1,1 за счет совершенствования личных навыков, полученных в процессе организации дополнительного обучения; </w:t>
      </w:r>
    </w:p>
    <w:p w:rsidR="001B2050" w:rsidRPr="009D5CEA" w:rsidRDefault="001B2050" w:rsidP="009D5CEA">
      <w:pPr>
        <w:pStyle w:val="Default"/>
        <w:ind w:firstLine="567"/>
        <w:jc w:val="both"/>
        <w:rPr>
          <w:sz w:val="28"/>
          <w:szCs w:val="28"/>
        </w:rPr>
      </w:pPr>
      <w:r w:rsidRPr="009D5CEA">
        <w:rPr>
          <w:sz w:val="28"/>
          <w:szCs w:val="28"/>
        </w:rPr>
        <w:t xml:space="preserve">- увеличение числа смен с 2-х до 3-х. </w:t>
      </w:r>
    </w:p>
    <w:p w:rsidR="001B2050" w:rsidRPr="009D5CEA" w:rsidRDefault="001B2050" w:rsidP="009D5CEA">
      <w:pPr>
        <w:pStyle w:val="Default"/>
        <w:spacing w:before="240"/>
        <w:ind w:firstLine="567"/>
        <w:jc w:val="both"/>
        <w:rPr>
          <w:sz w:val="28"/>
          <w:szCs w:val="28"/>
        </w:rPr>
      </w:pPr>
      <w:r w:rsidRPr="009D5CEA">
        <w:rPr>
          <w:b/>
          <w:bCs/>
          <w:sz w:val="28"/>
          <w:szCs w:val="28"/>
        </w:rPr>
        <w:t xml:space="preserve">Справочная информация </w:t>
      </w:r>
    </w:p>
    <w:p w:rsidR="001B2050" w:rsidRPr="009D5CEA" w:rsidRDefault="001B2050" w:rsidP="009D5CEA">
      <w:pPr>
        <w:pStyle w:val="Default"/>
        <w:ind w:firstLine="567"/>
        <w:jc w:val="both"/>
        <w:rPr>
          <w:sz w:val="28"/>
          <w:szCs w:val="28"/>
        </w:rPr>
      </w:pPr>
      <w:r w:rsidRPr="009D5CEA">
        <w:rPr>
          <w:sz w:val="28"/>
          <w:szCs w:val="28"/>
        </w:rPr>
        <w:t xml:space="preserve">При оформлении организационно – распорядительной и информационно-справочной документации предприятие кроме требований ГОСТ Р 6.30-2003 «Унифицированные системы документации. Унифицированная система организационно-распорядительной документации» придерживается следующих требований: </w:t>
      </w:r>
    </w:p>
    <w:p w:rsidR="001B2050" w:rsidRPr="009D5CEA" w:rsidRDefault="001B2050" w:rsidP="009D5CEA">
      <w:pPr>
        <w:pStyle w:val="Default"/>
        <w:ind w:firstLine="567"/>
        <w:jc w:val="both"/>
        <w:rPr>
          <w:sz w:val="28"/>
          <w:szCs w:val="28"/>
        </w:rPr>
      </w:pPr>
      <w:r w:rsidRPr="009D5CEA">
        <w:rPr>
          <w:sz w:val="28"/>
          <w:szCs w:val="28"/>
        </w:rPr>
        <w:t xml:space="preserve">- шрифт (TimesNewRoman); </w:t>
      </w:r>
    </w:p>
    <w:p w:rsidR="001B2050" w:rsidRPr="009D5CEA" w:rsidRDefault="001B2050" w:rsidP="009D5CEA">
      <w:pPr>
        <w:pStyle w:val="Default"/>
        <w:ind w:firstLine="567"/>
        <w:jc w:val="both"/>
        <w:rPr>
          <w:sz w:val="28"/>
          <w:szCs w:val="28"/>
        </w:rPr>
      </w:pPr>
      <w:r w:rsidRPr="009D5CEA">
        <w:rPr>
          <w:sz w:val="28"/>
          <w:szCs w:val="28"/>
        </w:rPr>
        <w:t xml:space="preserve">- размер шрифта (14); </w:t>
      </w:r>
    </w:p>
    <w:p w:rsidR="001B2050" w:rsidRPr="009D5CEA" w:rsidRDefault="001B2050" w:rsidP="009D5CEA">
      <w:pPr>
        <w:pStyle w:val="Default"/>
        <w:ind w:firstLine="567"/>
        <w:jc w:val="both"/>
        <w:rPr>
          <w:sz w:val="28"/>
          <w:szCs w:val="28"/>
        </w:rPr>
      </w:pPr>
      <w:r w:rsidRPr="009D5CEA">
        <w:rPr>
          <w:sz w:val="28"/>
          <w:szCs w:val="28"/>
        </w:rPr>
        <w:t xml:space="preserve">- заглавные буквы в наименовании документа; </w:t>
      </w:r>
    </w:p>
    <w:p w:rsidR="001B2050" w:rsidRPr="009D5CEA" w:rsidRDefault="001B2050" w:rsidP="009D5CEA">
      <w:pPr>
        <w:pStyle w:val="Default"/>
        <w:ind w:firstLine="567"/>
        <w:jc w:val="both"/>
        <w:rPr>
          <w:sz w:val="28"/>
          <w:szCs w:val="28"/>
        </w:rPr>
      </w:pPr>
      <w:r w:rsidRPr="009D5CEA">
        <w:rPr>
          <w:sz w:val="28"/>
          <w:szCs w:val="28"/>
        </w:rPr>
        <w:t xml:space="preserve">- разреженный межсимвольный интервал в наименовании документа; </w:t>
      </w:r>
    </w:p>
    <w:p w:rsidR="001B2050" w:rsidRPr="009D5CEA" w:rsidRDefault="001B2050" w:rsidP="009D5CEA">
      <w:pPr>
        <w:pStyle w:val="Default"/>
        <w:ind w:firstLine="567"/>
        <w:jc w:val="both"/>
        <w:rPr>
          <w:sz w:val="28"/>
          <w:szCs w:val="28"/>
        </w:rPr>
      </w:pPr>
      <w:r w:rsidRPr="009D5CEA">
        <w:rPr>
          <w:sz w:val="28"/>
          <w:szCs w:val="28"/>
        </w:rPr>
        <w:t xml:space="preserve">- отступы в абзацах; </w:t>
      </w:r>
    </w:p>
    <w:p w:rsidR="001B2050" w:rsidRPr="009D5CEA" w:rsidRDefault="001B2050" w:rsidP="009D5CEA">
      <w:pPr>
        <w:pStyle w:val="Default"/>
        <w:ind w:firstLine="567"/>
        <w:jc w:val="both"/>
        <w:rPr>
          <w:sz w:val="28"/>
          <w:szCs w:val="28"/>
        </w:rPr>
      </w:pPr>
      <w:r w:rsidRPr="009D5CEA">
        <w:rPr>
          <w:sz w:val="28"/>
          <w:szCs w:val="28"/>
        </w:rPr>
        <w:t xml:space="preserve">- выравнивание текста по ширине; </w:t>
      </w:r>
    </w:p>
    <w:p w:rsidR="001B2050" w:rsidRPr="009D5CEA" w:rsidRDefault="001B2050" w:rsidP="009D5CEA">
      <w:pPr>
        <w:pStyle w:val="Default"/>
        <w:ind w:firstLine="567"/>
        <w:jc w:val="both"/>
        <w:rPr>
          <w:sz w:val="28"/>
          <w:szCs w:val="28"/>
        </w:rPr>
      </w:pPr>
      <w:r w:rsidRPr="009D5CEA">
        <w:rPr>
          <w:sz w:val="28"/>
          <w:szCs w:val="28"/>
        </w:rPr>
        <w:t xml:space="preserve">- межстрочный интервал (1,5 пт); </w:t>
      </w:r>
    </w:p>
    <w:p w:rsidR="001B2050" w:rsidRPr="009D5CEA" w:rsidRDefault="001B2050" w:rsidP="009D5CEA">
      <w:pPr>
        <w:pStyle w:val="Default"/>
        <w:ind w:firstLine="567"/>
        <w:jc w:val="both"/>
        <w:rPr>
          <w:sz w:val="28"/>
          <w:szCs w:val="28"/>
        </w:rPr>
      </w:pPr>
      <w:r w:rsidRPr="009D5CEA">
        <w:rPr>
          <w:sz w:val="28"/>
          <w:szCs w:val="28"/>
        </w:rPr>
        <w:t>-поля документа (верхнее, нижнее – 15 мм, правое – 10 мм, левое 25 мм).</w:t>
      </w:r>
    </w:p>
    <w:p w:rsidR="004824B6" w:rsidRDefault="004824B6">
      <w:pPr>
        <w:rPr>
          <w:rFonts w:ascii="Times New Roman" w:hAnsi="Times New Roman" w:cs="Times New Roman"/>
        </w:rPr>
      </w:pPr>
    </w:p>
    <w:sectPr w:rsidR="004824B6" w:rsidSect="00B650B4">
      <w:headerReference w:type="default" r:id="rId7"/>
      <w:footerReference w:type="default" r:id="rId8"/>
      <w:pgSz w:w="11906" w:h="16838"/>
      <w:pgMar w:top="1418" w:right="850" w:bottom="1134" w:left="1418" w:header="284" w:footer="1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987" w:rsidRDefault="008A0987" w:rsidP="004824B6">
      <w:pPr>
        <w:spacing w:after="0" w:line="240" w:lineRule="auto"/>
      </w:pPr>
      <w:r>
        <w:separator/>
      </w:r>
    </w:p>
  </w:endnote>
  <w:endnote w:type="continuationSeparator" w:id="1">
    <w:p w:rsidR="008A0987" w:rsidRDefault="008A0987" w:rsidP="0048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0B4" w:rsidRDefault="00B650B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987" w:rsidRDefault="008A0987" w:rsidP="004824B6">
      <w:pPr>
        <w:spacing w:after="0" w:line="240" w:lineRule="auto"/>
      </w:pPr>
      <w:r>
        <w:separator/>
      </w:r>
    </w:p>
  </w:footnote>
  <w:footnote w:type="continuationSeparator" w:id="1">
    <w:p w:rsidR="008A0987" w:rsidRDefault="008A0987" w:rsidP="0048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0B4" w:rsidRDefault="00B650B4" w:rsidP="00B650B4">
    <w:pPr>
      <w:pStyle w:val="a4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Региональный этап Всероссийской олимпиады профессионального мастерства по укрупненной группе специальностей среднего профессионального образования</w:t>
    </w:r>
  </w:p>
  <w:p w:rsidR="00B650B4" w:rsidRDefault="00B650B4" w:rsidP="00B650B4">
    <w:pPr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AE72D4">
      <w:rPr>
        <w:rFonts w:ascii="Times New Roman" w:hAnsi="Times New Roman" w:cs="Times New Roman"/>
        <w:b/>
        <w:bCs/>
        <w:sz w:val="24"/>
        <w:szCs w:val="24"/>
      </w:rPr>
      <w:t>24.00.00 Авиационная и ракетно-космическая техника</w:t>
    </w:r>
  </w:p>
  <w:p w:rsidR="00B650B4" w:rsidRPr="00B650B4" w:rsidRDefault="00B650B4" w:rsidP="00B650B4">
    <w:pPr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  <w:u w:val="single"/>
        <w:vertAlign w:val="superscript"/>
      </w:rPr>
    </w:pPr>
    <w:r w:rsidRPr="00B650B4">
      <w:rPr>
        <w:rFonts w:ascii="Times New Roman" w:hAnsi="Times New Roman" w:cs="Times New Roman"/>
        <w:b/>
        <w:bCs/>
        <w:sz w:val="24"/>
        <w:szCs w:val="24"/>
        <w:u w:val="single"/>
        <w:vertAlign w:val="superscript"/>
      </w:rPr>
      <w:tab/>
    </w:r>
    <w:r w:rsidRPr="00B650B4">
      <w:rPr>
        <w:rFonts w:ascii="Times New Roman" w:hAnsi="Times New Roman" w:cs="Times New Roman"/>
        <w:b/>
        <w:bCs/>
        <w:sz w:val="24"/>
        <w:szCs w:val="24"/>
        <w:u w:val="single"/>
        <w:vertAlign w:val="superscript"/>
      </w:rPr>
      <w:tab/>
    </w:r>
    <w:r w:rsidRPr="00B650B4">
      <w:rPr>
        <w:rFonts w:ascii="Times New Roman" w:hAnsi="Times New Roman" w:cs="Times New Roman"/>
        <w:b/>
        <w:bCs/>
        <w:sz w:val="24"/>
        <w:szCs w:val="24"/>
        <w:u w:val="single"/>
        <w:vertAlign w:val="superscript"/>
      </w:rPr>
      <w:tab/>
    </w:r>
    <w:r w:rsidRPr="00B650B4">
      <w:rPr>
        <w:rFonts w:ascii="Times New Roman" w:hAnsi="Times New Roman" w:cs="Times New Roman"/>
        <w:b/>
        <w:bCs/>
        <w:sz w:val="24"/>
        <w:szCs w:val="24"/>
        <w:u w:val="single"/>
        <w:vertAlign w:val="superscript"/>
      </w:rPr>
      <w:tab/>
    </w:r>
    <w:r w:rsidRPr="00B650B4">
      <w:rPr>
        <w:rFonts w:ascii="Times New Roman" w:hAnsi="Times New Roman" w:cs="Times New Roman"/>
        <w:b/>
        <w:bCs/>
        <w:sz w:val="24"/>
        <w:szCs w:val="24"/>
        <w:u w:val="single"/>
        <w:vertAlign w:val="superscript"/>
      </w:rPr>
      <w:tab/>
    </w:r>
    <w:r w:rsidRPr="00B650B4">
      <w:rPr>
        <w:rFonts w:ascii="Times New Roman" w:hAnsi="Times New Roman" w:cs="Times New Roman"/>
        <w:b/>
        <w:bCs/>
        <w:sz w:val="24"/>
        <w:szCs w:val="24"/>
        <w:u w:val="single"/>
        <w:vertAlign w:val="superscript"/>
      </w:rPr>
      <w:tab/>
    </w:r>
    <w:r w:rsidRPr="00B650B4">
      <w:rPr>
        <w:rFonts w:ascii="Times New Roman" w:hAnsi="Times New Roman" w:cs="Times New Roman"/>
        <w:b/>
        <w:bCs/>
        <w:sz w:val="24"/>
        <w:szCs w:val="24"/>
        <w:u w:val="single"/>
        <w:vertAlign w:val="superscript"/>
      </w:rPr>
      <w:tab/>
    </w:r>
    <w:r w:rsidRPr="00B650B4">
      <w:rPr>
        <w:rFonts w:ascii="Times New Roman" w:hAnsi="Times New Roman" w:cs="Times New Roman"/>
        <w:b/>
        <w:bCs/>
        <w:sz w:val="24"/>
        <w:szCs w:val="24"/>
        <w:u w:val="single"/>
        <w:vertAlign w:val="superscript"/>
      </w:rPr>
      <w:tab/>
    </w:r>
    <w:r w:rsidRPr="00B650B4">
      <w:rPr>
        <w:rFonts w:ascii="Times New Roman" w:hAnsi="Times New Roman" w:cs="Times New Roman"/>
        <w:b/>
        <w:bCs/>
        <w:sz w:val="24"/>
        <w:szCs w:val="24"/>
        <w:u w:val="single"/>
        <w:vertAlign w:val="superscript"/>
      </w:rPr>
      <w:tab/>
    </w:r>
    <w:r w:rsidRPr="00B650B4">
      <w:rPr>
        <w:rFonts w:ascii="Times New Roman" w:hAnsi="Times New Roman" w:cs="Times New Roman"/>
        <w:b/>
        <w:bCs/>
        <w:sz w:val="24"/>
        <w:szCs w:val="24"/>
        <w:u w:val="single"/>
        <w:vertAlign w:val="superscript"/>
      </w:rPr>
      <w:tab/>
    </w:r>
    <w:r w:rsidRPr="00B650B4">
      <w:rPr>
        <w:rFonts w:ascii="Times New Roman" w:hAnsi="Times New Roman" w:cs="Times New Roman"/>
        <w:b/>
        <w:bCs/>
        <w:sz w:val="24"/>
        <w:szCs w:val="24"/>
        <w:u w:val="single"/>
        <w:vertAlign w:val="superscript"/>
      </w:rPr>
      <w:tab/>
    </w:r>
    <w:r w:rsidRPr="00B650B4">
      <w:rPr>
        <w:rFonts w:ascii="Times New Roman" w:hAnsi="Times New Roman" w:cs="Times New Roman"/>
        <w:b/>
        <w:bCs/>
        <w:sz w:val="24"/>
        <w:szCs w:val="24"/>
        <w:u w:val="single"/>
        <w:vertAlign w:val="superscript"/>
      </w:rPr>
      <w:tab/>
    </w:r>
    <w:r w:rsidRPr="00B650B4">
      <w:rPr>
        <w:rFonts w:ascii="Times New Roman" w:hAnsi="Times New Roman" w:cs="Times New Roman"/>
        <w:b/>
        <w:bCs/>
        <w:sz w:val="24"/>
        <w:szCs w:val="24"/>
        <w:u w:val="single"/>
        <w:vertAlign w:val="superscript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23795"/>
    <w:multiLevelType w:val="hybridMultilevel"/>
    <w:tmpl w:val="29CA7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824B6"/>
    <w:rsid w:val="001B2050"/>
    <w:rsid w:val="00307C95"/>
    <w:rsid w:val="00395DA3"/>
    <w:rsid w:val="003F3461"/>
    <w:rsid w:val="004824B6"/>
    <w:rsid w:val="005E54A5"/>
    <w:rsid w:val="006116DE"/>
    <w:rsid w:val="006A3555"/>
    <w:rsid w:val="006E5A07"/>
    <w:rsid w:val="008617A3"/>
    <w:rsid w:val="008636E7"/>
    <w:rsid w:val="008A0987"/>
    <w:rsid w:val="00942779"/>
    <w:rsid w:val="009D5CEA"/>
    <w:rsid w:val="00B650B4"/>
    <w:rsid w:val="00DA6D62"/>
    <w:rsid w:val="00E16E61"/>
    <w:rsid w:val="00EC4CEA"/>
    <w:rsid w:val="00FE7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24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482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8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24B6"/>
  </w:style>
  <w:style w:type="paragraph" w:styleId="a6">
    <w:name w:val="footer"/>
    <w:basedOn w:val="a"/>
    <w:link w:val="a7"/>
    <w:uiPriority w:val="99"/>
    <w:unhideWhenUsed/>
    <w:rsid w:val="0048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24B6"/>
  </w:style>
  <w:style w:type="paragraph" w:styleId="a8">
    <w:name w:val="Balloon Text"/>
    <w:basedOn w:val="a"/>
    <w:link w:val="a9"/>
    <w:uiPriority w:val="99"/>
    <w:semiHidden/>
    <w:unhideWhenUsed/>
    <w:rsid w:val="00DA6D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6D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Васильевич</dc:creator>
  <cp:lastModifiedBy>hui kio</cp:lastModifiedBy>
  <cp:revision>2</cp:revision>
  <cp:lastPrinted>2018-01-30T12:24:00Z</cp:lastPrinted>
  <dcterms:created xsi:type="dcterms:W3CDTF">2020-01-22T09:41:00Z</dcterms:created>
  <dcterms:modified xsi:type="dcterms:W3CDTF">2020-01-22T09:41:00Z</dcterms:modified>
</cp:coreProperties>
</file>